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690F" w14:textId="77777777" w:rsidR="00247296" w:rsidRPr="00AC5C25" w:rsidRDefault="00247296" w:rsidP="00247296">
      <w:pPr>
        <w:spacing w:after="0" w:line="240" w:lineRule="auto"/>
        <w:rPr>
          <w:rFonts w:ascii="Calibri" w:eastAsia="Times New Roman" w:hAnsi="Calibri" w:cs="Calibri"/>
          <w:b/>
        </w:rPr>
      </w:pPr>
      <w:r w:rsidRPr="00AC5C25">
        <w:rPr>
          <w:rFonts w:ascii="Arial" w:eastAsia="Times New Roman" w:hAnsi="Arial" w:cs="Arial"/>
          <w:b/>
          <w:color w:val="000000"/>
        </w:rPr>
        <w:t xml:space="preserve">A Commissioners’ Resolution regarding the restructuring of the University of Tulsa to reduce its commitment to humanities and liberal arts and sciences: </w:t>
      </w:r>
    </w:p>
    <w:p w14:paraId="773C3C56" w14:textId="77777777" w:rsidR="00247296" w:rsidRPr="00247296" w:rsidRDefault="00247296" w:rsidP="00247296">
      <w:pPr>
        <w:spacing w:after="0" w:line="240" w:lineRule="auto"/>
        <w:rPr>
          <w:rFonts w:ascii="Calibri" w:eastAsia="Times New Roman" w:hAnsi="Calibri" w:cs="Calibri"/>
        </w:rPr>
      </w:pPr>
      <w:r w:rsidRPr="00247296">
        <w:rPr>
          <w:rFonts w:ascii="Arial" w:eastAsia="Times New Roman" w:hAnsi="Arial" w:cs="Arial"/>
          <w:color w:val="000000"/>
        </w:rPr>
        <w:t> </w:t>
      </w:r>
    </w:p>
    <w:p w14:paraId="5CE3B1EA" w14:textId="77777777" w:rsidR="00247296" w:rsidRPr="00247296" w:rsidRDefault="00247296" w:rsidP="00247296">
      <w:pPr>
        <w:spacing w:after="0" w:line="240" w:lineRule="auto"/>
        <w:rPr>
          <w:rFonts w:ascii="Calibri" w:eastAsia="Times New Roman" w:hAnsi="Calibri" w:cs="Calibri"/>
        </w:rPr>
      </w:pPr>
      <w:r w:rsidRPr="00247296">
        <w:rPr>
          <w:rFonts w:ascii="Arial" w:eastAsia="Times New Roman" w:hAnsi="Arial" w:cs="Arial"/>
          <w:color w:val="000000"/>
        </w:rPr>
        <w:t>Whereas Presbyterians have always valued the humanities and all the arts and sciences in higher education as essential to a quality education,</w:t>
      </w:r>
    </w:p>
    <w:p w14:paraId="262D55D2" w14:textId="77777777" w:rsidR="00247296" w:rsidRPr="00247296" w:rsidRDefault="00247296" w:rsidP="00247296">
      <w:pPr>
        <w:spacing w:after="0" w:line="240" w:lineRule="auto"/>
        <w:rPr>
          <w:rFonts w:ascii="Calibri" w:eastAsia="Times New Roman" w:hAnsi="Calibri" w:cs="Calibri"/>
        </w:rPr>
      </w:pPr>
      <w:r w:rsidRPr="00247296">
        <w:rPr>
          <w:rFonts w:ascii="Arial" w:eastAsia="Times New Roman" w:hAnsi="Arial" w:cs="Arial"/>
          <w:color w:val="000000"/>
        </w:rPr>
        <w:t> </w:t>
      </w:r>
    </w:p>
    <w:p w14:paraId="34421DC6" w14:textId="77777777" w:rsidR="00247296" w:rsidRPr="00247296" w:rsidRDefault="00247296" w:rsidP="00247296">
      <w:pPr>
        <w:spacing w:after="0" w:line="240" w:lineRule="auto"/>
        <w:rPr>
          <w:rFonts w:ascii="Calibri" w:eastAsia="Times New Roman" w:hAnsi="Calibri" w:cs="Calibri"/>
        </w:rPr>
      </w:pPr>
      <w:r w:rsidRPr="00247296">
        <w:rPr>
          <w:rFonts w:ascii="Arial" w:eastAsia="Times New Roman" w:hAnsi="Arial" w:cs="Arial"/>
          <w:color w:val="000000"/>
        </w:rPr>
        <w:t>And, whereas the Association of Presbyterian Colleges and Universities has noted the need for strong arts and sciences programs (including religion, philosophy, and the humanities),</w:t>
      </w:r>
    </w:p>
    <w:p w14:paraId="677D0F84" w14:textId="77777777" w:rsidR="00247296" w:rsidRPr="00247296" w:rsidRDefault="00247296" w:rsidP="00247296">
      <w:pPr>
        <w:spacing w:after="0" w:line="240" w:lineRule="auto"/>
        <w:rPr>
          <w:rFonts w:ascii="Calibri" w:eastAsia="Times New Roman" w:hAnsi="Calibri" w:cs="Calibri"/>
        </w:rPr>
      </w:pPr>
      <w:r w:rsidRPr="00247296">
        <w:rPr>
          <w:rFonts w:ascii="Arial" w:eastAsia="Times New Roman" w:hAnsi="Arial" w:cs="Arial"/>
          <w:color w:val="000000"/>
        </w:rPr>
        <w:t> </w:t>
      </w:r>
    </w:p>
    <w:p w14:paraId="43C92BF2" w14:textId="77777777" w:rsidR="00247296" w:rsidRPr="00247296" w:rsidRDefault="00247296" w:rsidP="00247296">
      <w:pPr>
        <w:spacing w:after="0" w:line="240" w:lineRule="auto"/>
        <w:rPr>
          <w:rFonts w:ascii="Calibri" w:eastAsia="Times New Roman" w:hAnsi="Calibri" w:cs="Calibri"/>
        </w:rPr>
      </w:pPr>
      <w:r w:rsidRPr="00247296">
        <w:rPr>
          <w:rFonts w:ascii="Arial" w:eastAsia="Times New Roman" w:hAnsi="Arial" w:cs="Arial"/>
          <w:color w:val="000000"/>
        </w:rPr>
        <w:t>And whereas the Presbyteries in Oklahoma have, over the years, been supporters of Presbyterian higher education at the University of Tulsa,</w:t>
      </w:r>
    </w:p>
    <w:p w14:paraId="17A7B976" w14:textId="77777777" w:rsidR="00247296" w:rsidRPr="00247296" w:rsidRDefault="00247296" w:rsidP="00247296">
      <w:pPr>
        <w:spacing w:after="0" w:line="240" w:lineRule="auto"/>
        <w:rPr>
          <w:rFonts w:ascii="Calibri" w:eastAsia="Times New Roman" w:hAnsi="Calibri" w:cs="Calibri"/>
        </w:rPr>
      </w:pPr>
      <w:r w:rsidRPr="00247296">
        <w:rPr>
          <w:rFonts w:ascii="Times New Roman" w:eastAsia="Times New Roman" w:hAnsi="Times New Roman" w:cs="Times New Roman"/>
          <w:sz w:val="24"/>
          <w:szCs w:val="24"/>
        </w:rPr>
        <w:t> </w:t>
      </w:r>
    </w:p>
    <w:p w14:paraId="18828F7A" w14:textId="77777777" w:rsidR="00247296" w:rsidRPr="00247296" w:rsidRDefault="00247296" w:rsidP="00247296">
      <w:pPr>
        <w:rPr>
          <w:rFonts w:ascii="Calibri" w:eastAsia="Times New Roman" w:hAnsi="Calibri" w:cs="Calibri"/>
        </w:rPr>
      </w:pPr>
      <w:r w:rsidRPr="00247296">
        <w:rPr>
          <w:rFonts w:ascii="Arial" w:eastAsia="Times New Roman" w:hAnsi="Arial" w:cs="Arial"/>
          <w:color w:val="000000"/>
        </w:rPr>
        <w:t>We express our concern over the recent restructuring plan of the University of Tulsa, in which it appears humanities and the arts and sciences are being devalued. This is a move away from Presbyterian educational values.</w:t>
      </w:r>
    </w:p>
    <w:p w14:paraId="63C70A38" w14:textId="77777777" w:rsidR="00247296" w:rsidRPr="00247296" w:rsidRDefault="00247296" w:rsidP="00247296">
      <w:pPr>
        <w:spacing w:after="0" w:line="240" w:lineRule="auto"/>
        <w:rPr>
          <w:rFonts w:ascii="Calibri" w:eastAsia="Times New Roman" w:hAnsi="Calibri" w:cs="Calibri"/>
        </w:rPr>
      </w:pPr>
      <w:r w:rsidRPr="00247296">
        <w:rPr>
          <w:rFonts w:ascii="Arial" w:eastAsia="Times New Roman" w:hAnsi="Arial" w:cs="Arial"/>
          <w:color w:val="000000"/>
        </w:rPr>
        <w:t>Therefore, we ask:</w:t>
      </w:r>
    </w:p>
    <w:p w14:paraId="65DFEA72" w14:textId="77777777" w:rsidR="00247296" w:rsidRPr="00247296" w:rsidRDefault="00247296" w:rsidP="00247296">
      <w:pPr>
        <w:numPr>
          <w:ilvl w:val="0"/>
          <w:numId w:val="2"/>
        </w:numPr>
        <w:spacing w:after="0" w:line="240" w:lineRule="auto"/>
        <w:textAlignment w:val="baseline"/>
        <w:rPr>
          <w:rFonts w:ascii="Calibri" w:eastAsia="Times New Roman" w:hAnsi="Calibri" w:cs="Calibri"/>
          <w:color w:val="000000"/>
        </w:rPr>
      </w:pPr>
      <w:r w:rsidRPr="00247296">
        <w:rPr>
          <w:rFonts w:ascii="Arial" w:eastAsia="Times New Roman" w:hAnsi="Arial" w:cs="Arial"/>
          <w:color w:val="000000"/>
        </w:rPr>
        <w:t>Did the University of Tulsa seek out any Presbyterian educational voices such as the Association of Presbyterian Colleges and Universities in examining various strategies for restructuring?</w:t>
      </w:r>
    </w:p>
    <w:p w14:paraId="5A320B07" w14:textId="77777777" w:rsidR="00247296" w:rsidRPr="00247296" w:rsidRDefault="00247296" w:rsidP="00247296">
      <w:pPr>
        <w:numPr>
          <w:ilvl w:val="0"/>
          <w:numId w:val="2"/>
        </w:numPr>
        <w:spacing w:after="0" w:line="240" w:lineRule="auto"/>
        <w:textAlignment w:val="baseline"/>
        <w:rPr>
          <w:rFonts w:ascii="Calibri" w:eastAsia="Times New Roman" w:hAnsi="Calibri" w:cs="Calibri"/>
          <w:color w:val="000000"/>
        </w:rPr>
      </w:pPr>
      <w:r w:rsidRPr="00247296">
        <w:rPr>
          <w:rFonts w:ascii="Arial" w:eastAsia="Times New Roman" w:hAnsi="Arial" w:cs="Arial"/>
          <w:color w:val="000000"/>
        </w:rPr>
        <w:t>Does the University of Tulsa still consider itself to be a Presbyterian-related University?</w:t>
      </w:r>
    </w:p>
    <w:p w14:paraId="4CDDEFCC" w14:textId="77777777" w:rsidR="00247296" w:rsidRPr="00247296" w:rsidRDefault="00247296" w:rsidP="00247296">
      <w:pPr>
        <w:spacing w:after="0" w:line="240" w:lineRule="auto"/>
        <w:ind w:left="360"/>
        <w:textAlignment w:val="baseline"/>
        <w:rPr>
          <w:rFonts w:ascii="Calibri" w:eastAsia="Times New Roman" w:hAnsi="Calibri" w:cs="Calibri"/>
        </w:rPr>
      </w:pPr>
      <w:r w:rsidRPr="00247296">
        <w:rPr>
          <w:rFonts w:ascii="Arial" w:eastAsia="Times New Roman" w:hAnsi="Arial" w:cs="Arial"/>
          <w:color w:val="000000"/>
        </w:rPr>
        <w:t> </w:t>
      </w:r>
    </w:p>
    <w:p w14:paraId="7945404B" w14:textId="1DB8AC16" w:rsidR="00247296" w:rsidRPr="00247296" w:rsidRDefault="00247296" w:rsidP="00247296">
      <w:pPr>
        <w:rPr>
          <w:rFonts w:ascii="Calibri" w:eastAsia="Times New Roman" w:hAnsi="Calibri" w:cs="Calibri"/>
        </w:rPr>
      </w:pPr>
      <w:r w:rsidRPr="00247296">
        <w:rPr>
          <w:rFonts w:ascii="Arial" w:eastAsia="Times New Roman" w:hAnsi="Arial" w:cs="Arial"/>
          <w:color w:val="000000"/>
        </w:rPr>
        <w:t>As graduates of</w:t>
      </w:r>
      <w:r w:rsidR="00C846DB">
        <w:rPr>
          <w:rFonts w:ascii="Arial" w:eastAsia="Times New Roman" w:hAnsi="Arial" w:cs="Arial"/>
          <w:color w:val="000000"/>
        </w:rPr>
        <w:t>, and/or advocates for</w:t>
      </w:r>
      <w:r w:rsidRPr="00247296">
        <w:rPr>
          <w:rFonts w:ascii="Arial" w:eastAsia="Times New Roman" w:hAnsi="Arial" w:cs="Arial"/>
          <w:color w:val="000000"/>
        </w:rPr>
        <w:t xml:space="preserve"> Presbyterian-related colleges</w:t>
      </w:r>
      <w:r w:rsidR="00967BA5">
        <w:rPr>
          <w:rFonts w:ascii="Arial" w:eastAsia="Times New Roman" w:hAnsi="Arial" w:cs="Arial"/>
          <w:color w:val="000000"/>
        </w:rPr>
        <w:t xml:space="preserve"> and Presbyterian leaders</w:t>
      </w:r>
      <w:r w:rsidRPr="00247296">
        <w:rPr>
          <w:rFonts w:ascii="Arial" w:eastAsia="Times New Roman" w:hAnsi="Arial" w:cs="Arial"/>
          <w:color w:val="000000"/>
        </w:rPr>
        <w:t xml:space="preserve">, we are very concerned about declining support for the humanities, liberal arts and sciences at higher education institutions that serve to educate the next generations of faith leaders and engaged members of society. </w:t>
      </w:r>
    </w:p>
    <w:p w14:paraId="70C07F9E" w14:textId="77777777" w:rsidR="00247296" w:rsidRPr="00247296" w:rsidRDefault="00247296" w:rsidP="00247296">
      <w:pPr>
        <w:rPr>
          <w:rFonts w:ascii="Calibri" w:eastAsia="Times New Roman" w:hAnsi="Calibri" w:cs="Calibri"/>
        </w:rPr>
      </w:pPr>
      <w:r w:rsidRPr="00247296">
        <w:rPr>
          <w:rFonts w:ascii="Arial" w:eastAsia="Times New Roman" w:hAnsi="Arial" w:cs="Arial"/>
          <w:color w:val="000000"/>
        </w:rPr>
        <w:t xml:space="preserve">Rev. Joe </w:t>
      </w:r>
      <w:proofErr w:type="spellStart"/>
      <w:r w:rsidRPr="00247296">
        <w:rPr>
          <w:rFonts w:ascii="Arial" w:eastAsia="Times New Roman" w:hAnsi="Arial" w:cs="Arial"/>
          <w:color w:val="000000"/>
        </w:rPr>
        <w:t>Meinhart</w:t>
      </w:r>
      <w:proofErr w:type="spellEnd"/>
      <w:r w:rsidRPr="00247296">
        <w:rPr>
          <w:rFonts w:ascii="Arial" w:eastAsia="Times New Roman" w:hAnsi="Arial" w:cs="Arial"/>
          <w:color w:val="000000"/>
        </w:rPr>
        <w:t xml:space="preserve">, Indian Nations Presbytery, University of Tulsa, Class of </w:t>
      </w:r>
      <w:r w:rsidR="008C47C0">
        <w:rPr>
          <w:rFonts w:ascii="Arial" w:eastAsia="Times New Roman" w:hAnsi="Arial" w:cs="Arial"/>
          <w:color w:val="000000"/>
        </w:rPr>
        <w:t>1974</w:t>
      </w:r>
    </w:p>
    <w:p w14:paraId="23ECD2B3" w14:textId="77777777" w:rsidR="00247296" w:rsidRPr="00247296" w:rsidRDefault="00247296" w:rsidP="00247296">
      <w:pPr>
        <w:rPr>
          <w:rFonts w:ascii="Calibri" w:eastAsia="Times New Roman" w:hAnsi="Calibri" w:cs="Calibri"/>
        </w:rPr>
      </w:pPr>
      <w:r w:rsidRPr="00247296">
        <w:rPr>
          <w:rFonts w:ascii="Arial" w:eastAsia="Times New Roman" w:hAnsi="Arial" w:cs="Arial"/>
          <w:color w:val="000000"/>
        </w:rPr>
        <w:t>Rev. Deborah Meinke, Cimarron Presbytery, The College of Wooster, Wooster, OH, Class of 1974</w:t>
      </w:r>
    </w:p>
    <w:p w14:paraId="4F5BF212" w14:textId="02D91CFD" w:rsidR="00247296" w:rsidRPr="00247296" w:rsidRDefault="00247296" w:rsidP="00247296">
      <w:pPr>
        <w:rPr>
          <w:rFonts w:ascii="Calibri" w:eastAsia="Times New Roman" w:hAnsi="Calibri" w:cs="Calibri"/>
        </w:rPr>
      </w:pPr>
      <w:r w:rsidRPr="00247296">
        <w:rPr>
          <w:rFonts w:ascii="Arial" w:eastAsia="Times New Roman" w:hAnsi="Arial" w:cs="Arial"/>
          <w:color w:val="000000"/>
        </w:rPr>
        <w:t> </w:t>
      </w:r>
      <w:r w:rsidR="00C846DB">
        <w:rPr>
          <w:rFonts w:ascii="Arial" w:eastAsia="Times New Roman" w:hAnsi="Arial" w:cs="Arial"/>
          <w:color w:val="000000"/>
        </w:rPr>
        <w:t>Rev. Todd Freeman, Eastern Oklahoma Presbytery, pastor at College Hill Presbyterian Church, Tulsa</w:t>
      </w:r>
      <w:bookmarkStart w:id="0" w:name="_GoBack"/>
      <w:bookmarkEnd w:id="0"/>
    </w:p>
    <w:sectPr w:rsidR="00247296" w:rsidRPr="00247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35D2"/>
    <w:multiLevelType w:val="multilevel"/>
    <w:tmpl w:val="E85EE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D56645"/>
    <w:multiLevelType w:val="multilevel"/>
    <w:tmpl w:val="570E1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573"/>
    <w:rsid w:val="00247296"/>
    <w:rsid w:val="00433F32"/>
    <w:rsid w:val="008C47C0"/>
    <w:rsid w:val="00967BA5"/>
    <w:rsid w:val="00AC5C25"/>
    <w:rsid w:val="00C846DB"/>
    <w:rsid w:val="00CF1573"/>
    <w:rsid w:val="00EF6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C70F5"/>
  <w15:docId w15:val="{4659A39B-9328-4635-B5C4-2AD9EEA3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296"/>
    <w:pPr>
      <w:ind w:left="720"/>
      <w:contextualSpacing/>
    </w:pPr>
  </w:style>
  <w:style w:type="paragraph" w:styleId="BalloonText">
    <w:name w:val="Balloon Text"/>
    <w:basedOn w:val="Normal"/>
    <w:link w:val="BalloonTextChar"/>
    <w:uiPriority w:val="99"/>
    <w:semiHidden/>
    <w:unhideWhenUsed/>
    <w:rsid w:val="00AC5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47426">
      <w:bodyDiv w:val="1"/>
      <w:marLeft w:val="0"/>
      <w:marRight w:val="0"/>
      <w:marTop w:val="0"/>
      <w:marBottom w:val="0"/>
      <w:divBdr>
        <w:top w:val="none" w:sz="0" w:space="0" w:color="auto"/>
        <w:left w:val="none" w:sz="0" w:space="0" w:color="auto"/>
        <w:bottom w:val="none" w:sz="0" w:space="0" w:color="auto"/>
        <w:right w:val="none" w:sz="0" w:space="0" w:color="auto"/>
      </w:divBdr>
    </w:div>
    <w:div w:id="78527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Stated Clerk</dc:creator>
  <cp:lastModifiedBy>Todd Freeman</cp:lastModifiedBy>
  <cp:revision>5</cp:revision>
  <cp:lastPrinted>2019-05-31T00:22:00Z</cp:lastPrinted>
  <dcterms:created xsi:type="dcterms:W3CDTF">2019-05-30T19:57:00Z</dcterms:created>
  <dcterms:modified xsi:type="dcterms:W3CDTF">2019-06-03T15:06:00Z</dcterms:modified>
</cp:coreProperties>
</file>